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Aika: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Paikka: Myllytien toimintakeskus, 26.2.2025 klo 14.00, Myllytie 11, 04400 Järvenpää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ESITYSLISTA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KOKOUKSEN JÄRJESTÄYTYMINEN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 Kokouksen avaus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Puheenjohtaja Annikki Ahlqvist avasi kokouksen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 Kokouksen järjestäytyminen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a) Valitaan kokoukselle puheenjohtaja.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Päätös:Antti Mäki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b)  Valitaan kokoukselle sihteeri.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Päätös: Hilkka Vähäoja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c)  Valitaan kaksi pöytäkirjantarkastajaa.</w:t>
      </w:r>
    </w:p>
    <w:p w:rsidR="00000000" w:rsidDel="00000000" w:rsidP="00000000" w:rsidRDefault="00000000" w:rsidRPr="00000000" w14:paraId="0000000F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Tuija Pilois, Tuula Taka-Sihvola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d)  Valitaan kaksi ääntenlaskijaa.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Päätös: pöytäkirjan tarkastajat ovat samat kuin ääntenlaskijat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</w:t>
        <w:tab/>
        <w:t xml:space="preserve">Kokouksen laillisuuden ja päätösvaltaisuuden toteaminen</w:t>
      </w:r>
    </w:p>
    <w:p w:rsidR="00000000" w:rsidDel="00000000" w:rsidP="00000000" w:rsidRDefault="00000000" w:rsidRPr="00000000" w14:paraId="00000015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Kokouksesta on ilmoitettu sääntöjen määräämää 7 päivää aikaisemmin</w:t>
      </w:r>
    </w:p>
    <w:p w:rsidR="00000000" w:rsidDel="00000000" w:rsidP="00000000" w:rsidRDefault="00000000" w:rsidRPr="00000000" w14:paraId="00000016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paikallislehdessä sekä sähköpostilla. </w:t>
      </w:r>
    </w:p>
    <w:p w:rsidR="00000000" w:rsidDel="00000000" w:rsidP="00000000" w:rsidRDefault="00000000" w:rsidRPr="00000000" w14:paraId="00000017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 </w:t>
      </w:r>
    </w:p>
    <w:p w:rsidR="00000000" w:rsidDel="00000000" w:rsidP="00000000" w:rsidRDefault="00000000" w:rsidRPr="00000000" w14:paraId="0000001A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Kokouskutsu on ollut Keski-Uusimaa lehdessä 17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2.2025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ja sähköpostikutsu on lähetetty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11.02.2025</w:t>
      </w:r>
    </w:p>
    <w:p w:rsidR="00000000" w:rsidDel="00000000" w:rsidP="00000000" w:rsidRDefault="00000000" w:rsidRPr="00000000" w14:paraId="0000001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Kokous todettiin sääntöjen mukaan koolle kutsutuksi ja päätösvaltaiseksi. 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Todetaan läsnäolijoiden määrä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Kokouksessa oli läsnä 21  yhdistyksen jäsentä.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  Kokouksen työjärjestyksen hyväksyminen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 </w:t>
      </w:r>
    </w:p>
    <w:p w:rsidR="00000000" w:rsidDel="00000000" w:rsidP="00000000" w:rsidRDefault="00000000" w:rsidRPr="00000000" w14:paraId="00000023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Hyväksytään jaettu esityslista kokouksen työjärjestykseksi.  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Hyväksyttiin.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II VARSINAISET KOKOUSASIAT  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5. Toimintakertomus</w:t>
      </w: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Liitteet 1 ja 2</w:t>
      </w:r>
    </w:p>
    <w:p w:rsidR="00000000" w:rsidDel="00000000" w:rsidP="00000000" w:rsidRDefault="00000000" w:rsidRPr="00000000" w14:paraId="0000002A">
      <w:pPr>
        <w:keepNext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 </w:t>
      </w:r>
    </w:p>
    <w:tbl>
      <w:tblPr>
        <w:tblStyle w:val="Table1"/>
        <w:tblW w:w="16409.000000000007" w:type="dxa"/>
        <w:jc w:val="left"/>
        <w:tblLayout w:type="fixed"/>
        <w:tblLook w:val="0400"/>
      </w:tblPr>
      <w:tblGrid>
        <w:gridCol w:w="10428"/>
        <w:gridCol w:w="504"/>
        <w:gridCol w:w="2168"/>
        <w:gridCol w:w="504"/>
        <w:gridCol w:w="504"/>
        <w:gridCol w:w="789"/>
        <w:gridCol w:w="504"/>
        <w:gridCol w:w="504"/>
        <w:gridCol w:w="504"/>
        <w:tblGridChange w:id="0">
          <w:tblGrid>
            <w:gridCol w:w="10428"/>
            <w:gridCol w:w="504"/>
            <w:gridCol w:w="2168"/>
            <w:gridCol w:w="504"/>
            <w:gridCol w:w="504"/>
            <w:gridCol w:w="789"/>
            <w:gridCol w:w="504"/>
            <w:gridCol w:w="504"/>
            <w:gridCol w:w="504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widowControl w:val="1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Esitellään vuoden 2024 toimintakertomus ja v. 2024 tapahtumakalenteri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C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D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E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2F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0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1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2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3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6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7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8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9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A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B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C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D">
            <w:pPr>
              <w:keepNext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0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1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2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3">
            <w:pPr>
              <w:keepNext w:val="1"/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4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5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6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7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A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C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D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E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F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0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1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4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7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8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9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B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60">
            <w:pPr>
              <w:keepNext w:val="1"/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Hyväksyttiin</w:t>
      </w:r>
    </w:p>
    <w:p w:rsidR="00000000" w:rsidDel="00000000" w:rsidP="00000000" w:rsidRDefault="00000000" w:rsidRPr="00000000" w14:paraId="00000062">
      <w:pPr>
        <w:keepNext w:val="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 Tilit, Liite 3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</w:t>
      </w:r>
    </w:p>
    <w:p w:rsidR="00000000" w:rsidDel="00000000" w:rsidP="00000000" w:rsidRDefault="00000000" w:rsidRPr="00000000" w14:paraId="00000067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Kuullaan vuoden 2024 tilinpäätös ja toiminnantarkastajan lausunto. </w:t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Merkitään toiminnantarkastuskertomus tiedoksi.</w:t>
      </w:r>
    </w:p>
    <w:p w:rsidR="00000000" w:rsidDel="00000000" w:rsidP="00000000" w:rsidRDefault="00000000" w:rsidRPr="00000000" w14:paraId="0000006A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Päätetään tilinpäätöksen vahvistamisesta ja vastuuvapauden myöntämisestä hallitukselle ja muille vastuuvelvollisille.  </w:t>
      </w:r>
    </w:p>
    <w:p w:rsidR="00000000" w:rsidDel="00000000" w:rsidP="00000000" w:rsidRDefault="00000000" w:rsidRPr="00000000" w14:paraId="0000006B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Hyväksyttiin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 Jäsenmaksu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92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Yhdistyksen jäsenmaksua, 5 €, ei kerätä vuonna 2026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92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Vahvistetaan valtakunnallisen järjestön OSJ:n jäsenmaksu 35 €. 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Ehdotuksen mukaan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Hyväksyttiin</w:t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 Hyväksyttiin</w:t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</w:t>
      </w:r>
    </w:p>
    <w:p w:rsidR="00000000" w:rsidDel="00000000" w:rsidP="00000000" w:rsidRDefault="00000000" w:rsidRPr="00000000" w14:paraId="0000007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8. Hyväksytään talousarvio vuodelle 2025, liite 4</w:t>
      </w:r>
    </w:p>
    <w:p w:rsidR="00000000" w:rsidDel="00000000" w:rsidP="00000000" w:rsidRDefault="00000000" w:rsidRPr="00000000" w14:paraId="0000007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Esitellään v. 2025 talousarvio</w:t>
      </w:r>
    </w:p>
    <w:p w:rsidR="00000000" w:rsidDel="00000000" w:rsidP="00000000" w:rsidRDefault="00000000" w:rsidRPr="00000000" w14:paraId="0000007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Esitys:Kuullaan  hallituksen laatima talousarvio. 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Hyväksyttiin.</w:t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9. Hyväksytään toimintasuunnitelma vuodelle 2025. Liitteet 5 ja 6</w:t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 </w:t>
      </w:r>
    </w:p>
    <w:p w:rsidR="00000000" w:rsidDel="00000000" w:rsidP="00000000" w:rsidRDefault="00000000" w:rsidRPr="00000000" w14:paraId="00000080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Kuullaan hallituksen laatima toimintasuunnitelma ja tapahtumakalenteri </w:t>
      </w:r>
    </w:p>
    <w:p w:rsidR="00000000" w:rsidDel="00000000" w:rsidP="00000000" w:rsidRDefault="00000000" w:rsidRPr="00000000" w14:paraId="00000081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Hyväksyttiin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10.  Hallituksen puheenjohtajan ja hallituksen  jäsenten ja varajäsenten valinta erovuoroisten tilalle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Hallituksen puheenjohtaja: erovuorossa Annikki Ahlqvist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Hallituksen erovuorossa olevat jäsenet: Kyllikki Haikonen ja Hilkka Vähäoja</w:t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Hallituksen erovuorossa olevat varajäsenet: Vuokko Mäki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Valitaan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Hallituksen puheenjohtaja vuosiksi 2025-2027</w:t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Valitaan hallituksen jäseniksi vuosiksi 2025-2027</w:t>
      </w:r>
    </w:p>
    <w:p w:rsidR="00000000" w:rsidDel="00000000" w:rsidP="00000000" w:rsidRDefault="00000000" w:rsidRPr="00000000" w14:paraId="0000008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Valitaan hallituksen varajäseniksi vuosiksi 2025-2027</w:t>
      </w:r>
    </w:p>
    <w:p w:rsidR="00000000" w:rsidDel="00000000" w:rsidP="00000000" w:rsidRDefault="00000000" w:rsidRPr="00000000" w14:paraId="0000008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Todetaan hallituksen kokoonpano:</w:t>
      </w:r>
    </w:p>
    <w:p w:rsidR="00000000" w:rsidDel="00000000" w:rsidP="00000000" w:rsidRDefault="00000000" w:rsidRPr="00000000" w14:paraId="0000008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Puheenjohtaja Ulla Lahti</w:t>
      </w:r>
    </w:p>
    <w:p w:rsidR="00000000" w:rsidDel="00000000" w:rsidP="00000000" w:rsidRDefault="00000000" w:rsidRPr="00000000" w14:paraId="0000009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hallituksen jäsenet:Riitta Viksten,Kyllikki Haikonen, Tiina Jumppanen, Tarja Torvinen, Hannele Korpi, Kaija Tuuri</w:t>
      </w:r>
    </w:p>
    <w:p w:rsidR="00000000" w:rsidDel="00000000" w:rsidP="00000000" w:rsidRDefault="00000000" w:rsidRPr="00000000" w14:paraId="0000009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11. Vuosikokousedustajat </w:t>
      </w:r>
    </w:p>
    <w:p w:rsidR="00000000" w:rsidDel="00000000" w:rsidP="00000000" w:rsidRDefault="00000000" w:rsidRPr="00000000" w14:paraId="00000097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Valitaan OSJ:n vuosikokoukseen 2025 kaksi edustajaa ja heille varaedustajat.</w:t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Ulla Lahti, Riitta Viksten</w:t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  <w:tab/>
        <w:t xml:space="preserve">Vuosikokous edustajat: </w:t>
      </w:r>
    </w:p>
    <w:p w:rsidR="00000000" w:rsidDel="00000000" w:rsidP="00000000" w:rsidRDefault="00000000" w:rsidRPr="00000000" w14:paraId="0000009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Varalle: Kyllikki Haikonen, Tiina Jumppanen</w:t>
      </w:r>
    </w:p>
    <w:p w:rsidR="00000000" w:rsidDel="00000000" w:rsidP="00000000" w:rsidRDefault="00000000" w:rsidRPr="00000000" w14:paraId="0000009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12. Toiminnantarkastaja</w:t>
      </w:r>
    </w:p>
    <w:p w:rsidR="00000000" w:rsidDel="00000000" w:rsidP="00000000" w:rsidRDefault="00000000" w:rsidRPr="00000000" w14:paraId="0000009E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Valitaan yksi toiminnantarkastaja ja yksi varatoiminnantarkastaja.</w:t>
      </w:r>
    </w:p>
    <w:p w:rsidR="00000000" w:rsidDel="00000000" w:rsidP="00000000" w:rsidRDefault="00000000" w:rsidRPr="00000000" w14:paraId="0000009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0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Vuonna 2024 toiminnantarkastajana on toiminut Terttu Heikkinen, varalla Anneli Liisanantti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Toiminnantarkastajaksi valittiin Terttu Heikkinen, varalle Anneli Liisanantti</w:t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13. Päätetään kokousten koollekutsumistavasta </w:t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Esitys: </w:t>
      </w:r>
    </w:p>
    <w:p w:rsidR="00000000" w:rsidDel="00000000" w:rsidP="00000000" w:rsidRDefault="00000000" w:rsidRPr="00000000" w14:paraId="000000A5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Vuosikokouksista ilmoitetaan Keski-Uusimaa -lehdessä maksullisella </w:t>
        <w:tab/>
        <w:t xml:space="preserve"> ilmoituksella sekä samoin kuin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kuukausikokouksista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Keski-Uusimaa- lehden yhdistys palstoilla ja sähköpostilla.</w:t>
      </w:r>
    </w:p>
    <w:p w:rsidR="00000000" w:rsidDel="00000000" w:rsidP="00000000" w:rsidRDefault="00000000" w:rsidRPr="00000000" w14:paraId="000000A6">
      <w:pPr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Päätös: Esityksen mukainen</w:t>
      </w:r>
    </w:p>
    <w:p w:rsidR="00000000" w:rsidDel="00000000" w:rsidP="00000000" w:rsidRDefault="00000000" w:rsidRPr="00000000" w14:paraId="000000A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14. Kokouksen päättäminen </w:t>
      </w:r>
    </w:p>
    <w:p w:rsidR="00000000" w:rsidDel="00000000" w:rsidP="00000000" w:rsidRDefault="00000000" w:rsidRPr="00000000" w14:paraId="000000A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Puheenjohtaja päätti kokouksen kello 14,53</w:t>
      </w:r>
    </w:p>
    <w:p w:rsidR="00000000" w:rsidDel="00000000" w:rsidP="00000000" w:rsidRDefault="00000000" w:rsidRPr="00000000" w14:paraId="000000A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Vakuudeksi </w:t>
      </w:r>
    </w:p>
    <w:p w:rsidR="00000000" w:rsidDel="00000000" w:rsidP="00000000" w:rsidRDefault="00000000" w:rsidRPr="00000000" w14:paraId="000000A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</w:t>
        <w:tab/>
        <w:t xml:space="preserve">_________________________</w:t>
      </w:r>
    </w:p>
    <w:p w:rsidR="00000000" w:rsidDel="00000000" w:rsidP="00000000" w:rsidRDefault="00000000" w:rsidRPr="00000000" w14:paraId="000000B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Antti Mäki</w:t>
        <w:tab/>
        <w:tab/>
        <w:tab/>
        <w:tab/>
        <w:t xml:space="preserve">Hilkka Vähäoja</w:t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puheenjohtaja </w:t>
        <w:tab/>
        <w:tab/>
        <w:tab/>
        <w:t xml:space="preserve">sihteeri</w:t>
        <w:tab/>
        <w:tab/>
        <w:tab/>
        <w:tab/>
        <w:tab/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</w:t>
        <w:tab/>
        <w:t xml:space="preserve">__________________________</w:t>
      </w:r>
    </w:p>
    <w:p w:rsidR="00000000" w:rsidDel="00000000" w:rsidP="00000000" w:rsidRDefault="00000000" w:rsidRPr="00000000" w14:paraId="000000B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Tuija Pilois</w:t>
        <w:tab/>
        <w:tab/>
        <w:tab/>
        <w:tab/>
        <w:t xml:space="preserve">Tuula Takasihvola</w:t>
      </w:r>
    </w:p>
    <w:p w:rsidR="00000000" w:rsidDel="00000000" w:rsidP="00000000" w:rsidRDefault="00000000" w:rsidRPr="00000000" w14:paraId="000000B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pöytäkirjantarkastaja</w:t>
        <w:tab/>
        <w:tab/>
        <w:tab/>
        <w:t xml:space="preserve">pöytäkirjantarkastaja</w:t>
      </w:r>
    </w:p>
    <w:p w:rsidR="00000000" w:rsidDel="00000000" w:rsidP="00000000" w:rsidRDefault="00000000" w:rsidRPr="00000000" w14:paraId="000000B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718.000000000002" w:type="dxa"/>
        <w:jc w:val="left"/>
        <w:tblLayout w:type="fixed"/>
        <w:tblLook w:val="0400"/>
      </w:tblPr>
      <w:tblGrid>
        <w:gridCol w:w="2656"/>
        <w:gridCol w:w="160"/>
        <w:gridCol w:w="160"/>
        <w:gridCol w:w="957"/>
        <w:gridCol w:w="957"/>
        <w:gridCol w:w="957"/>
        <w:gridCol w:w="957"/>
        <w:gridCol w:w="957"/>
        <w:gridCol w:w="957"/>
        <w:tblGridChange w:id="0">
          <w:tblGrid>
            <w:gridCol w:w="2656"/>
            <w:gridCol w:w="160"/>
            <w:gridCol w:w="160"/>
            <w:gridCol w:w="957"/>
            <w:gridCol w:w="957"/>
            <w:gridCol w:w="957"/>
            <w:gridCol w:w="957"/>
            <w:gridCol w:w="957"/>
            <w:gridCol w:w="957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4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5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7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8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6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A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F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2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3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8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A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B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D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E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1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3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4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6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A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E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0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6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A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C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E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0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2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A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A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0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2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4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6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C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E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A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4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6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A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8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7">
            <w:pPr>
              <w:widowControl w:val="1"/>
              <w:spacing w:after="0" w:lineRule="auto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9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B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9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1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3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5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7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A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B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C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D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AF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0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1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3">
            <w:pPr>
              <w:widowControl w:val="1"/>
              <w:spacing w:after="0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4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5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6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7">
            <w:pPr>
              <w:widowControl w:val="1"/>
              <w:spacing w:after="0" w:lineRule="auto"/>
              <w:jc w:val="right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8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B9">
            <w:pPr>
              <w:widowControl w:val="1"/>
              <w:spacing w:after="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A">
      <w:pPr>
        <w:widowControl w:val="1"/>
        <w:spacing w:after="160"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40" w:top="1440" w:left="1797" w:right="1303" w:header="708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color w:val="000000"/>
        <w:rtl w:val="0"/>
      </w:rPr>
      <w:t xml:space="preserve">Keski-Uudenmaan senioriopettajat ry</w:t>
      <w:tab/>
      <w:t xml:space="preserve">    Vuosikokous 202</w:t>
    </w:r>
    <w:r w:rsidDel="00000000" w:rsidR="00000000" w:rsidRPr="00000000">
      <w:rPr>
        <w:rtl w:val="0"/>
      </w:rPr>
      <w:t xml:space="preserve">5</w:t>
    </w: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rtl w:val="0"/>
      </w:rPr>
      <w:t xml:space="preserve">pöytäkirja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92" w:hanging="360"/>
      </w:pPr>
      <w:rPr/>
    </w:lvl>
    <w:lvl w:ilvl="1">
      <w:start w:val="1"/>
      <w:numFmt w:val="lowerLetter"/>
      <w:lvlText w:val="%2."/>
      <w:lvlJc w:val="left"/>
      <w:pPr>
        <w:ind w:left="1512" w:hanging="360"/>
      </w:pPr>
      <w:rPr/>
    </w:lvl>
    <w:lvl w:ilvl="2">
      <w:start w:val="1"/>
      <w:numFmt w:val="lowerRoman"/>
      <w:lvlText w:val="%3."/>
      <w:lvlJc w:val="right"/>
      <w:pPr>
        <w:ind w:left="2232" w:hanging="180"/>
      </w:pPr>
      <w:rPr/>
    </w:lvl>
    <w:lvl w:ilvl="3">
      <w:start w:val="1"/>
      <w:numFmt w:val="decimal"/>
      <w:lvlText w:val="%4."/>
      <w:lvlJc w:val="left"/>
      <w:pPr>
        <w:ind w:left="2952" w:hanging="360"/>
      </w:pPr>
      <w:rPr/>
    </w:lvl>
    <w:lvl w:ilvl="4">
      <w:start w:val="1"/>
      <w:numFmt w:val="lowerLetter"/>
      <w:lvlText w:val="%5."/>
      <w:lvlJc w:val="left"/>
      <w:pPr>
        <w:ind w:left="3672" w:hanging="360"/>
      </w:pPr>
      <w:rPr/>
    </w:lvl>
    <w:lvl w:ilvl="5">
      <w:start w:val="1"/>
      <w:numFmt w:val="lowerRoman"/>
      <w:lvlText w:val="%6."/>
      <w:lvlJc w:val="right"/>
      <w:pPr>
        <w:ind w:left="4392" w:hanging="180"/>
      </w:pPr>
      <w:rPr/>
    </w:lvl>
    <w:lvl w:ilvl="6">
      <w:start w:val="1"/>
      <w:numFmt w:val="decimal"/>
      <w:lvlText w:val="%7."/>
      <w:lvlJc w:val="left"/>
      <w:pPr>
        <w:ind w:left="5112" w:hanging="360"/>
      </w:pPr>
      <w:rPr/>
    </w:lvl>
    <w:lvl w:ilvl="7">
      <w:start w:val="1"/>
      <w:numFmt w:val="lowerLetter"/>
      <w:lvlText w:val="%8."/>
      <w:lvlJc w:val="left"/>
      <w:pPr>
        <w:ind w:left="5832" w:hanging="360"/>
      </w:pPr>
      <w:rPr/>
    </w:lvl>
    <w:lvl w:ilvl="8">
      <w:start w:val="1"/>
      <w:numFmt w:val="lowerRoman"/>
      <w:lvlText w:val="%9."/>
      <w:lvlJc w:val="right"/>
      <w:pPr>
        <w:ind w:left="6552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fi-FI"/>
      </w:rPr>
    </w:rPrDefault>
    <w:pPrDefault>
      <w:pPr>
        <w:widowControl w:val="0"/>
        <w:spacing w:after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Normaali" w:default="1">
    <w:name w:val="Normal"/>
    <w:qFormat w:val="1"/>
    <w:pPr>
      <w:overflowPunct w:val="0"/>
    </w:pPr>
  </w:style>
  <w:style w:type="paragraph" w:styleId="Otsikko1">
    <w:name w:val="heading 1"/>
    <w:basedOn w:val="Oletus"/>
    <w:next w:val="Leipteksti"/>
    <w:uiPriority w:val="9"/>
    <w:qFormat w:val="1"/>
    <w:pPr>
      <w:keepNext w:val="1"/>
      <w:spacing w:before="240"/>
      <w:outlineLvl w:val="0"/>
    </w:pPr>
    <w:rPr>
      <w:rFonts w:ascii="Arial" w:cs="Arial" w:eastAsia="Microsoft YaHei" w:hAnsi="Arial"/>
      <w:sz w:val="28"/>
    </w:rPr>
  </w:style>
  <w:style w:type="paragraph" w:styleId="Otsikko2">
    <w:name w:val="heading 2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Otsikko3">
    <w:name w:val="heading 3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Otsikko4">
    <w:name w:val="heading 4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Otsikko5">
    <w:name w:val="heading 5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Otsikko6">
    <w:name w:val="heading 6"/>
    <w:basedOn w:val="Normaali"/>
    <w:next w:val="Normaali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Kappaleenoletusfontti" w:default="1">
    <w:name w:val="Default Paragraph Font"/>
    <w:uiPriority w:val="1"/>
    <w:semiHidden w:val="1"/>
    <w:unhideWhenUsed w:val="1"/>
  </w:style>
  <w:style w:type="table" w:styleId="Normaalitaulukk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Eiluettelo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Otsikko">
    <w:name w:val="Title"/>
    <w:next w:val="Leipteksti"/>
    <w:uiPriority w:val="10"/>
    <w:qFormat w:val="1"/>
    <w:pPr>
      <w:keepNext w:val="1"/>
      <w:spacing w:before="240"/>
    </w:pPr>
    <w:rPr>
      <w:rFonts w:ascii="Arial" w:cs="Arial" w:eastAsia="Microsoft YaHei" w:hAnsi="Arial"/>
      <w:sz w:val="28"/>
    </w:rPr>
  </w:style>
  <w:style w:type="character" w:styleId="RTFNum21" w:customStyle="1">
    <w:name w:val="RTF_Num 2 1"/>
    <w:qFormat w:val="1"/>
    <w:rPr>
      <w:rFonts w:cs="Times New Roman"/>
    </w:rPr>
  </w:style>
  <w:style w:type="character" w:styleId="RTFNum22" w:customStyle="1">
    <w:name w:val="RTF_Num 2 2"/>
    <w:qFormat w:val="1"/>
    <w:rPr>
      <w:rFonts w:cs="Times New Roman"/>
    </w:rPr>
  </w:style>
  <w:style w:type="character" w:styleId="RTFNum23" w:customStyle="1">
    <w:name w:val="RTF_Num 2 3"/>
    <w:qFormat w:val="1"/>
    <w:rPr>
      <w:rFonts w:cs="Times New Roman"/>
    </w:rPr>
  </w:style>
  <w:style w:type="character" w:styleId="RTFNum24" w:customStyle="1">
    <w:name w:val="RTF_Num 2 4"/>
    <w:qFormat w:val="1"/>
    <w:rPr>
      <w:rFonts w:cs="Times New Roman"/>
    </w:rPr>
  </w:style>
  <w:style w:type="character" w:styleId="RTFNum25" w:customStyle="1">
    <w:name w:val="RTF_Num 2 5"/>
    <w:qFormat w:val="1"/>
    <w:rPr>
      <w:rFonts w:cs="Times New Roman"/>
    </w:rPr>
  </w:style>
  <w:style w:type="character" w:styleId="RTFNum26" w:customStyle="1">
    <w:name w:val="RTF_Num 2 6"/>
    <w:qFormat w:val="1"/>
    <w:rPr>
      <w:rFonts w:cs="Times New Roman"/>
    </w:rPr>
  </w:style>
  <w:style w:type="character" w:styleId="RTFNum27" w:customStyle="1">
    <w:name w:val="RTF_Num 2 7"/>
    <w:qFormat w:val="1"/>
    <w:rPr>
      <w:rFonts w:cs="Times New Roman"/>
    </w:rPr>
  </w:style>
  <w:style w:type="character" w:styleId="RTFNum28" w:customStyle="1">
    <w:name w:val="RTF_Num 2 8"/>
    <w:qFormat w:val="1"/>
    <w:rPr>
      <w:rFonts w:cs="Times New Roman"/>
    </w:rPr>
  </w:style>
  <w:style w:type="character" w:styleId="RTFNum29" w:customStyle="1">
    <w:name w:val="RTF_Num 2 9"/>
    <w:qFormat w:val="1"/>
    <w:rPr>
      <w:rFonts w:cs="Times New Roman"/>
    </w:rPr>
  </w:style>
  <w:style w:type="character" w:styleId="LeiptekstiChar" w:customStyle="1">
    <w:name w:val="Leipäteksti Char"/>
    <w:basedOn w:val="Kappaleenoletusfontti"/>
    <w:qFormat w:val="1"/>
    <w:rPr>
      <w:rFonts w:ascii="Times New Roman" w:cs="Times New Roman" w:eastAsia="Times New Roman" w:hAnsi="Times New Roman"/>
      <w:sz w:val="18"/>
      <w:lang w:val="hi-IN"/>
    </w:rPr>
  </w:style>
  <w:style w:type="character" w:styleId="SelitetekstiChar" w:customStyle="1">
    <w:name w:val="Seliteteksti Char"/>
    <w:basedOn w:val="Kappaleenoletusfontti"/>
    <w:qFormat w:val="1"/>
    <w:rPr>
      <w:rFonts w:ascii="Tahoma" w:cs="Tahoma" w:eastAsia="Tahoma" w:hAnsi="Tahoma"/>
      <w:sz w:val="16"/>
      <w:lang w:val="hi-IN"/>
    </w:rPr>
  </w:style>
  <w:style w:type="character" w:styleId="YltunnisteChar" w:customStyle="1">
    <w:name w:val="Ylätunniste Char"/>
    <w:basedOn w:val="Kappaleenoletusfontti"/>
    <w:uiPriority w:val="99"/>
    <w:qFormat w:val="1"/>
    <w:rPr>
      <w:rFonts w:ascii="Times New Roman" w:cs="Times New Roman" w:eastAsia="Times New Roman" w:hAnsi="Times New Roman"/>
      <w:sz w:val="18"/>
      <w:lang w:val="hi-IN"/>
    </w:rPr>
  </w:style>
  <w:style w:type="character" w:styleId="AlatunnisteChar" w:customStyle="1">
    <w:name w:val="Alatunniste Char"/>
    <w:basedOn w:val="Kappaleenoletusfontti"/>
    <w:uiPriority w:val="99"/>
    <w:qFormat w:val="1"/>
    <w:rPr>
      <w:rFonts w:ascii="Times New Roman" w:cs="Times New Roman" w:eastAsia="Times New Roman" w:hAnsi="Times New Roman"/>
      <w:sz w:val="18"/>
      <w:lang w:val="hi-IN"/>
    </w:rPr>
  </w:style>
  <w:style w:type="character" w:styleId="Numerointisymbolit" w:customStyle="1">
    <w:name w:val="Numerointisymbolit"/>
    <w:qFormat w:val="1"/>
    <w:rPr>
      <w:rFonts w:eastAsia="Times New Roman"/>
      <w:lang w:eastAsia="zh-CN" w:val="fi-FI"/>
    </w:rPr>
  </w:style>
  <w:style w:type="paragraph" w:styleId="Leipteksti">
    <w:name w:val="Body Text"/>
  </w:style>
  <w:style w:type="paragraph" w:styleId="Luettelo">
    <w:name w:val="List"/>
    <w:basedOn w:val="Leipteksti"/>
  </w:style>
  <w:style w:type="paragraph" w:styleId="Kuvaotsikko">
    <w:name w:val="caption"/>
    <w:basedOn w:val="Oletus"/>
    <w:qFormat w:val="1"/>
    <w:pPr>
      <w:spacing w:before="120"/>
    </w:pPr>
    <w:rPr>
      <w:i w:val="1"/>
      <w:iCs w:val="1"/>
    </w:rPr>
  </w:style>
  <w:style w:type="paragraph" w:styleId="Hakemisto" w:customStyle="1">
    <w:name w:val="Hakemisto"/>
    <w:qFormat w:val="1"/>
    <w:rPr>
      <w:rFonts w:cs="Arial"/>
    </w:rPr>
  </w:style>
  <w:style w:type="paragraph" w:styleId="Oletus" w:customStyle="1">
    <w:name w:val="Oletus"/>
    <w:qFormat w:val="1"/>
    <w:pPr>
      <w:suppressAutoHyphens w:val="1"/>
      <w:overflowPunct w:val="0"/>
    </w:pPr>
  </w:style>
  <w:style w:type="paragraph" w:styleId="Index1" w:customStyle="1">
    <w:name w:val="Index1"/>
    <w:basedOn w:val="Oletus"/>
    <w:qFormat w:val="1"/>
  </w:style>
  <w:style w:type="paragraph" w:styleId="WW-Heading" w:customStyle="1">
    <w:name w:val="WW-Heading"/>
    <w:basedOn w:val="Oletus"/>
    <w:next w:val="Leipteksti"/>
    <w:qFormat w:val="1"/>
    <w:pPr>
      <w:keepNext w:val="1"/>
      <w:spacing w:before="240"/>
    </w:pPr>
    <w:rPr>
      <w:rFonts w:ascii="Arial" w:cs="Arial" w:eastAsia="Microsoft YaHei" w:hAnsi="Arial"/>
      <w:sz w:val="28"/>
    </w:rPr>
  </w:style>
  <w:style w:type="paragraph" w:styleId="WW-caption" w:customStyle="1">
    <w:name w:val="WW-caption"/>
    <w:basedOn w:val="Oletus"/>
    <w:qFormat w:val="1"/>
    <w:pPr>
      <w:spacing w:before="120"/>
    </w:pPr>
    <w:rPr>
      <w:i w:val="1"/>
      <w:iCs w:val="1"/>
    </w:rPr>
  </w:style>
  <w:style w:type="paragraph" w:styleId="WW-Index" w:customStyle="1">
    <w:name w:val="WW-Index"/>
    <w:basedOn w:val="Oletus"/>
    <w:qFormat w:val="1"/>
  </w:style>
  <w:style w:type="paragraph" w:styleId="WW-Heading1" w:customStyle="1">
    <w:name w:val="WW-Heading1"/>
    <w:basedOn w:val="Oletus"/>
    <w:next w:val="Leipteksti"/>
    <w:qFormat w:val="1"/>
    <w:pPr>
      <w:keepNext w:val="1"/>
      <w:spacing w:before="240"/>
    </w:pPr>
    <w:rPr>
      <w:rFonts w:ascii="Arial" w:cs="Arial" w:eastAsia="Microsoft YaHei" w:hAnsi="Arial"/>
      <w:sz w:val="28"/>
    </w:rPr>
  </w:style>
  <w:style w:type="paragraph" w:styleId="WW-caption1" w:customStyle="1">
    <w:name w:val="WW-caption1"/>
    <w:basedOn w:val="Oletus"/>
    <w:qFormat w:val="1"/>
    <w:pPr>
      <w:spacing w:before="120"/>
    </w:pPr>
    <w:rPr>
      <w:i w:val="1"/>
      <w:iCs w:val="1"/>
    </w:rPr>
  </w:style>
  <w:style w:type="paragraph" w:styleId="WW-Index1" w:customStyle="1">
    <w:name w:val="WW-Index1"/>
    <w:basedOn w:val="Oletus"/>
    <w:qFormat w:val="1"/>
  </w:style>
  <w:style w:type="paragraph" w:styleId="Seliteteksti">
    <w:name w:val="Balloon Text"/>
    <w:basedOn w:val="Oletus"/>
    <w:qFormat w:val="1"/>
    <w:rPr>
      <w:rFonts w:ascii="Tahoma" w:cs="Tahoma" w:hAnsi="Tahoma"/>
      <w:sz w:val="16"/>
    </w:rPr>
  </w:style>
  <w:style w:type="paragraph" w:styleId="Yltunniste">
    <w:name w:val="header"/>
    <w:basedOn w:val="Normaali"/>
    <w:uiPriority w:val="99"/>
    <w:qFormat w:val="1"/>
    <w:pPr>
      <w:suppressLineNumbers w:val="1"/>
      <w:tabs>
        <w:tab w:val="center" w:pos="4320"/>
        <w:tab w:val="right" w:pos="8640"/>
      </w:tabs>
    </w:pPr>
  </w:style>
  <w:style w:type="paragraph" w:styleId="Alatunniste">
    <w:name w:val="footer"/>
    <w:basedOn w:val="Normaali"/>
    <w:uiPriority w:val="99"/>
    <w:qFormat w:val="1"/>
    <w:pPr>
      <w:suppressLineNumbers w:val="1"/>
      <w:tabs>
        <w:tab w:val="center" w:pos="4320"/>
        <w:tab w:val="right" w:pos="8640"/>
      </w:tabs>
    </w:pPr>
  </w:style>
  <w:style w:type="paragraph" w:styleId="WW-header" w:customStyle="1">
    <w:name w:val="WW-header"/>
    <w:basedOn w:val="Oletus"/>
    <w:qFormat w:val="1"/>
    <w:pPr>
      <w:tabs>
        <w:tab w:val="center" w:pos="4320"/>
        <w:tab w:val="right" w:pos="8640"/>
      </w:tabs>
    </w:pPr>
  </w:style>
  <w:style w:type="paragraph" w:styleId="WW-footer" w:customStyle="1">
    <w:name w:val="WW-footer"/>
    <w:basedOn w:val="Oletus"/>
    <w:qFormat w:val="1"/>
    <w:pPr>
      <w:tabs>
        <w:tab w:val="center" w:pos="4320"/>
        <w:tab w:val="right" w:pos="8640"/>
      </w:tabs>
    </w:pPr>
  </w:style>
  <w:style w:type="paragraph" w:styleId="WW-header1" w:customStyle="1">
    <w:name w:val="WW-header1"/>
    <w:basedOn w:val="Oletus"/>
    <w:qFormat w:val="1"/>
    <w:pPr>
      <w:tabs>
        <w:tab w:val="center" w:pos="4320"/>
        <w:tab w:val="right" w:pos="8640"/>
      </w:tabs>
    </w:pPr>
  </w:style>
  <w:style w:type="paragraph" w:styleId="WW-footer1" w:customStyle="1">
    <w:name w:val="WW-footer1"/>
    <w:basedOn w:val="Oletus"/>
    <w:qFormat w:val="1"/>
    <w:pPr>
      <w:tabs>
        <w:tab w:val="center" w:pos="4320"/>
        <w:tab w:val="right" w:pos="8640"/>
      </w:tabs>
    </w:pPr>
  </w:style>
  <w:style w:type="character" w:styleId="Kommentinviite">
    <w:name w:val="annotation reference"/>
    <w:basedOn w:val="Kappaleenoletusfontti"/>
    <w:uiPriority w:val="99"/>
    <w:semiHidden w:val="1"/>
    <w:unhideWhenUsed w:val="1"/>
    <w:rsid w:val="006B361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 w:val="1"/>
    <w:unhideWhenUsed w:val="1"/>
    <w:rsid w:val="006B3615"/>
    <w:rPr>
      <w:rFonts w:cs="Mangal"/>
      <w:sz w:val="20"/>
      <w:szCs w:val="18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 w:val="1"/>
    <w:rsid w:val="006B3615"/>
    <w:rPr>
      <w:rFonts w:cs="Mangal"/>
      <w:szCs w:val="18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 w:val="1"/>
    <w:unhideWhenUsed w:val="1"/>
    <w:rsid w:val="006B3615"/>
    <w:rPr>
      <w:b w:val="1"/>
      <w:bCs w:val="1"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 w:val="1"/>
    <w:rsid w:val="006B3615"/>
    <w:rPr>
      <w:rFonts w:cs="Mangal"/>
      <w:b w:val="1"/>
      <w:bCs w:val="1"/>
      <w:szCs w:val="18"/>
    </w:rPr>
  </w:style>
  <w:style w:type="paragraph" w:styleId="Luettelokappale">
    <w:name w:val="List Paragraph"/>
    <w:basedOn w:val="Normaali"/>
    <w:uiPriority w:val="34"/>
    <w:qFormat w:val="1"/>
    <w:rsid w:val="00396993"/>
    <w:pPr>
      <w:ind w:left="720"/>
      <w:contextualSpacing w:val="1"/>
    </w:pPr>
    <w:rPr>
      <w:rFonts w:cs="Mangal"/>
      <w:szCs w:val="21"/>
    </w:rPr>
  </w:style>
  <w:style w:type="paragraph" w:styleId="NormaaliWWW">
    <w:name w:val="Normal (Web)"/>
    <w:basedOn w:val="Normaali"/>
    <w:uiPriority w:val="99"/>
    <w:semiHidden w:val="1"/>
    <w:unhideWhenUsed w:val="1"/>
    <w:rsid w:val="00D05D2A"/>
    <w:pPr>
      <w:widowControl w:val="1"/>
      <w:overflowPunct w:val="1"/>
      <w:spacing w:after="142" w:before="100" w:beforeAutospacing="1"/>
    </w:pPr>
  </w:style>
  <w:style w:type="paragraph" w:styleId="Alaotsikko">
    <w:name w:val="Subtitle"/>
    <w:basedOn w:val="Normaali"/>
    <w:next w:val="Normaali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70.0" w:type="dxa"/>
        <w:bottom w:w="15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fYJ5SOUve00NJr611f8gEB+kA==">CgMxLjA4AHIhMUUzUWd3dVBzMFZXRTJ0ZkdYcTNKUG1CYkN6anJCN2RN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2024-11-18T13:22:00Z</dcterms:created>
  <dc:creator>Järjestelmänvalvoja</dc:creator>
</cp:coreProperties>
</file>